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6F" w:rsidRDefault="00CB6F6F" w:rsidP="00CB6F6F">
      <w:pPr>
        <w:jc w:val="right"/>
        <w:rPr>
          <w:rFonts w:ascii="Tahoma" w:eastAsia="Times New Roman" w:hAnsi="Tahoma" w:cs="Tahoma"/>
          <w:noProof/>
          <w:sz w:val="20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4"/>
          <w:lang w:eastAsia="ru-RU"/>
        </w:rPr>
        <w:t xml:space="preserve">ПРОЕКТ </w:t>
      </w:r>
    </w:p>
    <w:p w:rsidR="00CB6F6F" w:rsidRDefault="00CB6F6F" w:rsidP="00CB6F6F">
      <w:pPr>
        <w:spacing w:before="240"/>
        <w:rPr>
          <w:rFonts w:ascii="Tahoma" w:eastAsia="Times New Roman" w:hAnsi="Tahoma" w:cs="Tahoma"/>
          <w:b/>
          <w:noProof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>Конференция</w:t>
      </w:r>
      <w:r w:rsidR="0033167E" w:rsidRPr="00CB6F6F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>«Благот</w:t>
      </w:r>
      <w:r w:rsidR="0033167E" w:rsidRPr="00CB6F6F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>о</w:t>
      </w:r>
      <w:r w:rsidR="0033167E" w:rsidRPr="00CB6F6F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>рительн</w:t>
      </w:r>
      <w:r w:rsidR="00F342C3" w:rsidRPr="00CB6F6F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>ость в</w:t>
      </w:r>
      <w:r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 xml:space="preserve"> провинциальной России»</w:t>
      </w:r>
      <w:r w:rsidR="00F342C3" w:rsidRPr="00CB6F6F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t xml:space="preserve"> </w:t>
      </w:r>
    </w:p>
    <w:p w:rsidR="00C747C4" w:rsidRPr="00534CAE" w:rsidRDefault="00CB6F6F" w:rsidP="00CB6F6F">
      <w:pPr>
        <w:spacing w:before="240"/>
        <w:rPr>
          <w:rFonts w:ascii="Arial Narrow" w:eastAsia="Times New Roman" w:hAnsi="Arial Narrow" w:cs="Tahoma"/>
          <w:b/>
          <w:noProof/>
          <w:lang w:eastAsia="ru-RU"/>
        </w:rPr>
      </w:pPr>
      <w:r w:rsidRPr="00534CAE">
        <w:rPr>
          <w:rFonts w:ascii="Arial Narrow" w:hAnsi="Arial Narrow"/>
          <w:u w:val="single"/>
        </w:rPr>
        <w:t>Дата проведения</w:t>
      </w:r>
      <w:r w:rsidRPr="00534CAE">
        <w:rPr>
          <w:rFonts w:ascii="Arial Narrow" w:eastAsia="Times New Roman" w:hAnsi="Arial Narrow" w:cs="Tahoma"/>
          <w:b/>
          <w:noProof/>
          <w:lang w:eastAsia="ru-RU"/>
        </w:rPr>
        <w:t xml:space="preserve"> </w:t>
      </w:r>
      <w:r w:rsidR="00F342C3" w:rsidRPr="00534CAE">
        <w:rPr>
          <w:rFonts w:ascii="Arial Narrow" w:eastAsia="Times New Roman" w:hAnsi="Arial Narrow" w:cs="Tahoma"/>
          <w:b/>
          <w:noProof/>
          <w:lang w:eastAsia="ru-RU"/>
        </w:rPr>
        <w:t>26</w:t>
      </w:r>
      <w:r w:rsidR="009072D1" w:rsidRPr="00534CAE">
        <w:rPr>
          <w:rFonts w:ascii="Arial Narrow" w:eastAsia="Times New Roman" w:hAnsi="Arial Narrow" w:cs="Tahoma"/>
          <w:b/>
          <w:noProof/>
          <w:lang w:eastAsia="ru-RU"/>
        </w:rPr>
        <w:t xml:space="preserve"> </w:t>
      </w:r>
      <w:r w:rsidR="00F342C3" w:rsidRPr="00534CAE">
        <w:rPr>
          <w:rFonts w:ascii="Arial Narrow" w:eastAsia="Times New Roman" w:hAnsi="Arial Narrow" w:cs="Tahoma"/>
          <w:b/>
          <w:noProof/>
          <w:lang w:eastAsia="ru-RU"/>
        </w:rPr>
        <w:t>апреля</w:t>
      </w:r>
      <w:r w:rsidR="009072D1" w:rsidRPr="00534CAE">
        <w:rPr>
          <w:rFonts w:ascii="Arial Narrow" w:eastAsia="Times New Roman" w:hAnsi="Arial Narrow" w:cs="Tahoma"/>
          <w:b/>
          <w:noProof/>
          <w:lang w:eastAsia="ru-RU"/>
        </w:rPr>
        <w:t xml:space="preserve"> 2017 г.</w:t>
      </w:r>
    </w:p>
    <w:p w:rsidR="00DB659D" w:rsidRPr="00534CAE" w:rsidRDefault="00534CAE" w:rsidP="00DB659D">
      <w:pPr>
        <w:rPr>
          <w:rFonts w:ascii="Arial Narrow" w:hAnsi="Arial Narrow"/>
        </w:rPr>
      </w:pPr>
      <w:r w:rsidRPr="00534CAE">
        <w:rPr>
          <w:rFonts w:ascii="Arial Narrow" w:hAnsi="Arial Narrow"/>
          <w:u w:val="single"/>
        </w:rPr>
        <w:t>Место проведения</w:t>
      </w:r>
      <w:r w:rsidRPr="00534CAE">
        <w:rPr>
          <w:rFonts w:ascii="Arial Narrow" w:hAnsi="Arial Narrow"/>
        </w:rPr>
        <w:t xml:space="preserve">: </w:t>
      </w:r>
      <w:r w:rsidRPr="00534CAE">
        <w:rPr>
          <w:rFonts w:ascii="Arial Narrow" w:hAnsi="Arial Narrow"/>
          <w:b/>
        </w:rPr>
        <w:t>Ис</w:t>
      </w:r>
      <w:r w:rsidR="00DB659D" w:rsidRPr="00534CAE">
        <w:rPr>
          <w:rFonts w:ascii="Arial Narrow" w:hAnsi="Arial Narrow"/>
          <w:b/>
        </w:rPr>
        <w:t>торико-архитектурн</w:t>
      </w:r>
      <w:r w:rsidRPr="00534CAE">
        <w:rPr>
          <w:rFonts w:ascii="Arial Narrow" w:hAnsi="Arial Narrow"/>
          <w:b/>
        </w:rPr>
        <w:t>ый</w:t>
      </w:r>
      <w:r w:rsidR="00DB659D" w:rsidRPr="00534CAE">
        <w:rPr>
          <w:rFonts w:ascii="Arial Narrow" w:hAnsi="Arial Narrow"/>
          <w:b/>
        </w:rPr>
        <w:t xml:space="preserve"> комплекс «Архангельские Гостиные дворы».</w:t>
      </w:r>
    </w:p>
    <w:p w:rsidR="00DB659D" w:rsidRPr="00534CAE" w:rsidRDefault="00DB659D" w:rsidP="00DB659D">
      <w:pPr>
        <w:rPr>
          <w:rFonts w:ascii="Arial Narrow" w:eastAsia="Times New Roman" w:hAnsi="Arial Narrow" w:cs="Tahoma"/>
          <w:noProof/>
          <w:lang w:eastAsia="ru-RU"/>
        </w:rPr>
      </w:pPr>
      <w:r w:rsidRPr="00534CAE">
        <w:rPr>
          <w:rFonts w:ascii="Arial Narrow" w:eastAsia="Times New Roman" w:hAnsi="Arial Narrow" w:cs="Tahoma"/>
          <w:noProof/>
          <w:u w:val="single"/>
          <w:lang w:eastAsia="ru-RU"/>
        </w:rPr>
        <w:t>Цель конференции</w:t>
      </w:r>
      <w:r w:rsidRPr="00534CAE">
        <w:rPr>
          <w:rFonts w:ascii="Arial Narrow" w:eastAsia="Times New Roman" w:hAnsi="Arial Narrow" w:cs="Tahoma"/>
          <w:noProof/>
          <w:lang w:eastAsia="ru-RU"/>
        </w:rPr>
        <w:t>: Обсудить особенности и возможности развития благотворительности  в регионах Росии, представить успешные практики реализации региональных и локальных благотворительных программ.</w:t>
      </w:r>
    </w:p>
    <w:p w:rsidR="009072D1" w:rsidRPr="00534CAE" w:rsidRDefault="0033167E">
      <w:pPr>
        <w:rPr>
          <w:rFonts w:ascii="Arial Narrow" w:eastAsia="Times New Roman" w:hAnsi="Arial Narrow" w:cs="Tahoma"/>
          <w:noProof/>
          <w:lang w:eastAsia="ru-RU"/>
        </w:rPr>
      </w:pPr>
      <w:r w:rsidRPr="00534CAE">
        <w:rPr>
          <w:rFonts w:ascii="Arial Narrow" w:eastAsia="Times New Roman" w:hAnsi="Arial Narrow" w:cs="Tahoma"/>
          <w:noProof/>
          <w:lang w:eastAsia="ru-RU"/>
        </w:rPr>
        <w:t>Конференция проводится</w:t>
      </w:r>
      <w:r w:rsidR="009072D1" w:rsidRPr="00534CAE">
        <w:rPr>
          <w:rFonts w:ascii="Arial Narrow" w:eastAsia="Times New Roman" w:hAnsi="Arial Narrow" w:cs="Tahoma"/>
          <w:noProof/>
          <w:lang w:eastAsia="ru-RU"/>
        </w:rPr>
        <w:t xml:space="preserve">ся в рамках проекта « </w:t>
      </w:r>
      <w:r w:rsidR="00F342C3" w:rsidRPr="00534CAE">
        <w:rPr>
          <w:rFonts w:ascii="Arial Narrow" w:eastAsia="Times New Roman" w:hAnsi="Arial Narrow" w:cs="Tahoma"/>
          <w:noProof/>
          <w:lang w:eastAsia="ru-RU"/>
        </w:rPr>
        <w:t>Повышение устойчивости и прозрачности работы СО НКО через оказание системной поддержки силами ресурсных центров и распространение лучших практик работы</w:t>
      </w:r>
      <w:r w:rsidR="009072D1" w:rsidRPr="00534CAE">
        <w:rPr>
          <w:rFonts w:ascii="Arial Narrow" w:eastAsia="Times New Roman" w:hAnsi="Arial Narrow" w:cs="Tahoma"/>
          <w:noProof/>
          <w:lang w:eastAsia="ru-RU"/>
        </w:rPr>
        <w:t xml:space="preserve">» </w:t>
      </w:r>
      <w:r w:rsidR="00DB659D" w:rsidRPr="00534CAE">
        <w:rPr>
          <w:rFonts w:ascii="Arial Narrow" w:eastAsia="Times New Roman" w:hAnsi="Arial Narrow" w:cs="Tahoma"/>
          <w:noProof/>
          <w:lang w:eastAsia="ru-RU"/>
        </w:rPr>
        <w:t>при поддержке Министерства экономического развития РФ</w:t>
      </w:r>
      <w:r w:rsidR="009072D1" w:rsidRPr="00534CAE">
        <w:rPr>
          <w:rFonts w:ascii="Arial Narrow" w:eastAsia="Times New Roman" w:hAnsi="Arial Narrow" w:cs="Tahoma"/>
          <w:noProof/>
          <w:lang w:eastAsia="ru-RU"/>
        </w:rPr>
        <w:t>.</w:t>
      </w:r>
    </w:p>
    <w:p w:rsidR="009072D1" w:rsidRDefault="009072D1" w:rsidP="00F342C3">
      <w:pPr>
        <w:rPr>
          <w:rFonts w:ascii="Arial Narrow" w:eastAsia="Times New Roman" w:hAnsi="Arial Narrow" w:cs="Tahoma"/>
          <w:noProof/>
          <w:lang w:eastAsia="ru-RU"/>
        </w:rPr>
      </w:pPr>
      <w:r w:rsidRPr="00534CAE">
        <w:rPr>
          <w:rFonts w:ascii="Arial Narrow" w:eastAsia="Times New Roman" w:hAnsi="Arial Narrow" w:cs="Tahoma"/>
          <w:noProof/>
          <w:u w:val="single"/>
          <w:lang w:eastAsia="ru-RU"/>
        </w:rPr>
        <w:t>Организаторы</w:t>
      </w:r>
      <w:r w:rsidR="00534CAE" w:rsidRPr="00534CAE">
        <w:rPr>
          <w:rFonts w:ascii="Arial Narrow" w:eastAsia="Times New Roman" w:hAnsi="Arial Narrow" w:cs="Tahoma"/>
          <w:noProof/>
          <w:u w:val="single"/>
          <w:lang w:eastAsia="ru-RU"/>
        </w:rPr>
        <w:t xml:space="preserve"> конференции</w:t>
      </w:r>
      <w:r w:rsidRPr="00534CAE">
        <w:rPr>
          <w:rFonts w:ascii="Arial Narrow" w:eastAsia="Times New Roman" w:hAnsi="Arial Narrow" w:cs="Tahoma"/>
          <w:noProof/>
          <w:lang w:eastAsia="ru-RU"/>
        </w:rPr>
        <w:t xml:space="preserve">: </w:t>
      </w:r>
      <w:r w:rsidR="00F342C3" w:rsidRPr="00534CAE">
        <w:rPr>
          <w:rFonts w:ascii="Arial Narrow" w:eastAsia="Times New Roman" w:hAnsi="Arial Narrow" w:cs="Tahoma"/>
          <w:noProof/>
          <w:lang w:eastAsia="ru-RU"/>
        </w:rPr>
        <w:t>Архангельский Центр социальных технологий</w:t>
      </w:r>
      <w:r w:rsidRPr="00534CAE">
        <w:rPr>
          <w:rFonts w:ascii="Arial Narrow" w:eastAsia="Times New Roman" w:hAnsi="Arial Narrow" w:cs="Tahoma"/>
          <w:noProof/>
          <w:lang w:eastAsia="ru-RU"/>
        </w:rPr>
        <w:t xml:space="preserve"> «Гарант»</w:t>
      </w:r>
      <w:r w:rsidR="00534CAE" w:rsidRPr="00534CAE">
        <w:rPr>
          <w:rFonts w:ascii="Arial Narrow" w:eastAsia="Times New Roman" w:hAnsi="Arial Narrow" w:cs="Tahoma"/>
          <w:noProof/>
          <w:lang w:eastAsia="ru-RU"/>
        </w:rPr>
        <w:t xml:space="preserve"> (Архангельск)</w:t>
      </w:r>
      <w:r w:rsidRPr="00534CAE">
        <w:rPr>
          <w:rFonts w:ascii="Arial Narrow" w:eastAsia="Times New Roman" w:hAnsi="Arial Narrow" w:cs="Tahoma"/>
          <w:noProof/>
          <w:lang w:eastAsia="ru-RU"/>
        </w:rPr>
        <w:t xml:space="preserve">, </w:t>
      </w:r>
      <w:r w:rsidR="00534CAE" w:rsidRPr="00534CAE">
        <w:rPr>
          <w:rFonts w:ascii="Arial Narrow" w:eastAsia="Times New Roman" w:hAnsi="Arial Narrow" w:cs="Tahoma"/>
          <w:noProof/>
          <w:lang w:eastAsia="ru-RU"/>
        </w:rPr>
        <w:t>Сибирский центр поддержки общественных инициатив (Новосибирск)</w:t>
      </w:r>
      <w:r w:rsidR="00F342C3" w:rsidRPr="00534CAE">
        <w:rPr>
          <w:rFonts w:ascii="Arial Narrow" w:eastAsia="Times New Roman" w:hAnsi="Arial Narrow" w:cs="Tahoma"/>
          <w:noProof/>
          <w:lang w:eastAsia="ru-RU"/>
        </w:rPr>
        <w:t>, Б</w:t>
      </w:r>
      <w:r w:rsidR="00534CAE" w:rsidRPr="00534CAE">
        <w:rPr>
          <w:rFonts w:ascii="Arial Narrow" w:eastAsia="Times New Roman" w:hAnsi="Arial Narrow" w:cs="Tahoma"/>
          <w:noProof/>
          <w:lang w:eastAsia="ru-RU"/>
        </w:rPr>
        <w:t>лаготворительный фонд</w:t>
      </w:r>
      <w:r w:rsidR="00F342C3" w:rsidRPr="00534CAE">
        <w:rPr>
          <w:rFonts w:ascii="Arial Narrow" w:eastAsia="Times New Roman" w:hAnsi="Arial Narrow" w:cs="Tahoma"/>
          <w:noProof/>
          <w:lang w:eastAsia="ru-RU"/>
        </w:rPr>
        <w:t xml:space="preserve"> «Созвездие сердец»</w:t>
      </w:r>
      <w:r w:rsidR="00534CAE" w:rsidRPr="00534CAE">
        <w:rPr>
          <w:rFonts w:ascii="Arial Narrow" w:eastAsia="Times New Roman" w:hAnsi="Arial Narrow" w:cs="Tahoma"/>
          <w:noProof/>
          <w:lang w:eastAsia="ru-RU"/>
        </w:rPr>
        <w:t xml:space="preserve"> (Новосибирск)</w:t>
      </w:r>
      <w:r w:rsidR="00F342C3" w:rsidRPr="00534CAE">
        <w:rPr>
          <w:rFonts w:ascii="Arial Narrow" w:eastAsia="Times New Roman" w:hAnsi="Arial Narrow" w:cs="Tahoma"/>
          <w:noProof/>
          <w:lang w:eastAsia="ru-RU"/>
        </w:rPr>
        <w:t xml:space="preserve">. </w:t>
      </w:r>
    </w:p>
    <w:p w:rsidR="00534CAE" w:rsidRPr="00534CAE" w:rsidRDefault="00534CAE" w:rsidP="00F342C3">
      <w:pPr>
        <w:rPr>
          <w:rFonts w:ascii="Arial Narrow" w:eastAsia="Times New Roman" w:hAnsi="Arial Narrow" w:cs="Tahoma"/>
          <w:noProof/>
          <w:lang w:eastAsia="ru-RU"/>
        </w:rPr>
      </w:pPr>
      <w:r>
        <w:rPr>
          <w:rFonts w:ascii="Arial Narrow" w:eastAsia="Times New Roman" w:hAnsi="Arial Narrow" w:cs="Tahoma"/>
          <w:noProof/>
          <w:lang w:eastAsia="ru-RU"/>
        </w:rPr>
        <w:t>Программа: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835"/>
        <w:gridCol w:w="2546"/>
      </w:tblGrid>
      <w:tr w:rsidR="00DB659D" w:rsidRPr="00534CAE" w:rsidTr="00DB659D">
        <w:tc>
          <w:tcPr>
            <w:tcW w:w="1413" w:type="dxa"/>
          </w:tcPr>
          <w:p w:rsidR="00DB659D" w:rsidRPr="00534CAE" w:rsidRDefault="00DB659D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9.30-10.00</w:t>
            </w:r>
          </w:p>
        </w:tc>
        <w:tc>
          <w:tcPr>
            <w:tcW w:w="7932" w:type="dxa"/>
            <w:gridSpan w:val="3"/>
          </w:tcPr>
          <w:p w:rsidR="00DB659D" w:rsidRPr="00534CAE" w:rsidRDefault="00DB659D" w:rsidP="00DB659D">
            <w:pPr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 xml:space="preserve">Регистрация участников. </w:t>
            </w:r>
          </w:p>
          <w:p w:rsidR="00DB659D" w:rsidRPr="00534CAE" w:rsidRDefault="00DB659D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Неформальное общение</w:t>
            </w:r>
          </w:p>
        </w:tc>
      </w:tr>
      <w:tr w:rsidR="00DB659D" w:rsidRPr="00534CAE" w:rsidTr="00DB659D">
        <w:tc>
          <w:tcPr>
            <w:tcW w:w="1413" w:type="dxa"/>
          </w:tcPr>
          <w:p w:rsidR="00DB659D" w:rsidRPr="00534CAE" w:rsidRDefault="00DB659D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10.00-10.15</w:t>
            </w:r>
          </w:p>
        </w:tc>
        <w:tc>
          <w:tcPr>
            <w:tcW w:w="7932" w:type="dxa"/>
            <w:gridSpan w:val="3"/>
          </w:tcPr>
          <w:p w:rsidR="00DB659D" w:rsidRPr="00534CAE" w:rsidRDefault="00DB659D" w:rsidP="00DB659D">
            <w:pPr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Открытие конференции. Приветственное слово организаторов, представителей исполнительной и законодательной власти</w:t>
            </w:r>
          </w:p>
        </w:tc>
      </w:tr>
      <w:tr w:rsidR="00DB659D" w:rsidRPr="00534CAE" w:rsidTr="00DB659D">
        <w:tc>
          <w:tcPr>
            <w:tcW w:w="1413" w:type="dxa"/>
          </w:tcPr>
          <w:p w:rsidR="00DB659D" w:rsidRPr="00534CAE" w:rsidRDefault="00DB659D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10.15- 11.30</w:t>
            </w:r>
          </w:p>
        </w:tc>
        <w:tc>
          <w:tcPr>
            <w:tcW w:w="7932" w:type="dxa"/>
            <w:gridSpan w:val="3"/>
          </w:tcPr>
          <w:p w:rsidR="00DB659D" w:rsidRPr="00534CAE" w:rsidRDefault="00DB659D" w:rsidP="00DB659D">
            <w:pPr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Пленарная дискуссия. «Благотворительность в России: от истории до современности, от центра до регионов».</w:t>
            </w:r>
          </w:p>
          <w:p w:rsidR="00323902" w:rsidRPr="00534CAE" w:rsidRDefault="00DB659D" w:rsidP="00DB659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34CAE">
              <w:rPr>
                <w:rFonts w:ascii="Arial Narrow" w:hAnsi="Arial Narrow"/>
                <w:i/>
                <w:sz w:val="20"/>
                <w:szCs w:val="20"/>
              </w:rPr>
              <w:t xml:space="preserve">Благотворительность в России сегодня оказывает серьезное влияние на решение социальных задач. В период снижения благотворительных бюджетов компаний все большее внимание уделяется повышению эффективности использования благотворительных средств, возможностям объединения ресурсов, привлечения новых благотворителей и выстраивания партнерств на локальном уровне. Как традиции влияют на современную благотворительность, что меняется в </w:t>
            </w:r>
            <w:r w:rsidRPr="00DB659D">
              <w:rPr>
                <w:rFonts w:ascii="Arial Narrow" w:hAnsi="Arial Narrow"/>
                <w:i/>
                <w:sz w:val="20"/>
                <w:szCs w:val="20"/>
              </w:rPr>
              <w:t>подходах в развитии благотворительности в регионах,</w:t>
            </w:r>
            <w:r w:rsidRPr="00534CAE">
              <w:rPr>
                <w:rFonts w:ascii="Arial Narrow" w:hAnsi="Arial Narrow"/>
                <w:i/>
                <w:sz w:val="20"/>
                <w:szCs w:val="20"/>
              </w:rPr>
              <w:t xml:space="preserve"> как развивать партнерства на местном уровне и использовать возможности федеральных программ. </w:t>
            </w:r>
            <w:r w:rsidR="00323902" w:rsidRPr="00534CAE">
              <w:rPr>
                <w:rFonts w:ascii="Arial Narrow" w:hAnsi="Arial Narrow"/>
                <w:i/>
                <w:sz w:val="20"/>
                <w:szCs w:val="20"/>
              </w:rPr>
              <w:t xml:space="preserve">Что меняется и какие возможности существуют для развития </w:t>
            </w:r>
            <w:r w:rsidRPr="00534CAE">
              <w:rPr>
                <w:rFonts w:ascii="Arial Narrow" w:hAnsi="Arial Narrow"/>
                <w:i/>
                <w:sz w:val="20"/>
                <w:szCs w:val="20"/>
              </w:rPr>
              <w:t>благотворительн</w:t>
            </w:r>
            <w:r w:rsidR="00323902" w:rsidRPr="00534CAE">
              <w:rPr>
                <w:rFonts w:ascii="Arial Narrow" w:hAnsi="Arial Narrow"/>
                <w:i/>
                <w:sz w:val="20"/>
                <w:szCs w:val="20"/>
              </w:rPr>
              <w:t>ости сегодня на федеральном и локальном уровнях.</w:t>
            </w:r>
          </w:p>
          <w:p w:rsidR="00DB659D" w:rsidRPr="00DB659D" w:rsidRDefault="00DB659D" w:rsidP="00DB659D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DB659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Спикеры, представляющие федеральный уровень:</w:t>
            </w:r>
          </w:p>
          <w:p w:rsidR="00DB659D" w:rsidRPr="00DB659D" w:rsidRDefault="00DB659D" w:rsidP="00DB659D">
            <w:pPr>
              <w:rPr>
                <w:rFonts w:ascii="Arial Narrow" w:hAnsi="Arial Narrow"/>
                <w:sz w:val="20"/>
                <w:szCs w:val="20"/>
              </w:rPr>
            </w:pPr>
            <w:r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>Шадрин Артем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BE781A" w:rsidRPr="00DB659D">
              <w:rPr>
                <w:rFonts w:ascii="Arial Narrow" w:hAnsi="Arial Narrow"/>
                <w:bCs/>
                <w:sz w:val="20"/>
                <w:szCs w:val="20"/>
              </w:rPr>
              <w:t>(руководитель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 департамента стратегического развития и инноваций </w:t>
            </w:r>
            <w:r w:rsidR="00BE781A" w:rsidRPr="00DB659D">
              <w:rPr>
                <w:rFonts w:ascii="Arial Narrow" w:hAnsi="Arial Narrow"/>
                <w:bCs/>
                <w:sz w:val="20"/>
                <w:szCs w:val="20"/>
              </w:rPr>
              <w:t>Министерства экономического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 развития РФ </w:t>
            </w:r>
            <w:r w:rsidR="00BE781A" w:rsidRPr="00DB659D">
              <w:rPr>
                <w:rFonts w:ascii="Arial Narrow" w:hAnsi="Arial Narrow"/>
                <w:bCs/>
                <w:sz w:val="20"/>
                <w:szCs w:val="20"/>
              </w:rPr>
              <w:t>(Москва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)/ </w:t>
            </w:r>
            <w:r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>Ясинская Елена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DB659D">
              <w:rPr>
                <w:rFonts w:ascii="Arial Narrow" w:hAnsi="Arial Narrow"/>
                <w:sz w:val="20"/>
                <w:szCs w:val="20"/>
              </w:rPr>
              <w:t>начальник отдела развития некоммерческого сектора экономики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DB659D">
              <w:rPr>
                <w:rFonts w:ascii="Arial Narrow" w:hAnsi="Arial Narrow"/>
                <w:sz w:val="20"/>
                <w:szCs w:val="20"/>
              </w:rPr>
              <w:t xml:space="preserve">департамента социального развития и инноваций </w:t>
            </w:r>
            <w:r w:rsidRPr="00DB659D">
              <w:rPr>
                <w:rFonts w:ascii="Arial Narrow" w:hAnsi="Arial Narrow"/>
                <w:b/>
                <w:sz w:val="20"/>
                <w:szCs w:val="20"/>
              </w:rPr>
              <w:t>Министерства экономического развития РФ (Москва</w:t>
            </w:r>
            <w:proofErr w:type="gramStart"/>
            <w:r w:rsidR="00BE781A" w:rsidRPr="00DB659D">
              <w:rPr>
                <w:rFonts w:ascii="Arial Narrow" w:hAnsi="Arial Narrow"/>
                <w:sz w:val="20"/>
                <w:szCs w:val="20"/>
              </w:rPr>
              <w:t>)(</w:t>
            </w:r>
            <w:proofErr w:type="gramEnd"/>
            <w:r w:rsidR="00BE781A" w:rsidRPr="00DB659D">
              <w:rPr>
                <w:rFonts w:ascii="Arial Narrow" w:hAnsi="Arial Narrow"/>
                <w:sz w:val="20"/>
                <w:szCs w:val="20"/>
              </w:rPr>
              <w:t>по</w:t>
            </w:r>
            <w:r w:rsidRPr="00DB659D">
              <w:rPr>
                <w:rFonts w:ascii="Arial Narrow" w:hAnsi="Arial Narrow"/>
                <w:sz w:val="20"/>
                <w:szCs w:val="20"/>
              </w:rPr>
              <w:t xml:space="preserve"> согласованию)</w:t>
            </w:r>
          </w:p>
          <w:p w:rsidR="00323902" w:rsidRPr="00DB659D" w:rsidRDefault="00323902" w:rsidP="00323902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DB659D">
              <w:rPr>
                <w:rFonts w:ascii="Arial Narrow" w:hAnsi="Arial Narrow"/>
                <w:b/>
                <w:sz w:val="20"/>
                <w:szCs w:val="20"/>
              </w:rPr>
              <w:t>Орачева</w:t>
            </w:r>
            <w:proofErr w:type="spellEnd"/>
            <w:r w:rsidRPr="00DB659D">
              <w:rPr>
                <w:rFonts w:ascii="Arial Narrow" w:hAnsi="Arial Narrow"/>
                <w:b/>
                <w:sz w:val="20"/>
                <w:szCs w:val="20"/>
              </w:rPr>
              <w:t xml:space="preserve"> Оксана</w:t>
            </w:r>
            <w:r w:rsidRPr="00DB659D">
              <w:rPr>
                <w:rFonts w:ascii="Arial Narrow" w:hAnsi="Arial Narrow"/>
                <w:sz w:val="20"/>
                <w:szCs w:val="20"/>
              </w:rPr>
              <w:t xml:space="preserve">, генеральный директор Благотворительного фонда Владимира 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Потанина </w:t>
            </w:r>
            <w:r w:rsidR="00BE781A" w:rsidRPr="00DB659D">
              <w:rPr>
                <w:rFonts w:ascii="Arial Narrow" w:hAnsi="Arial Narrow"/>
                <w:bCs/>
                <w:sz w:val="20"/>
                <w:szCs w:val="20"/>
              </w:rPr>
              <w:t>(по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 xml:space="preserve"> согласованию)</w:t>
            </w:r>
          </w:p>
          <w:p w:rsidR="00DB659D" w:rsidRPr="00DB659D" w:rsidRDefault="00DB659D" w:rsidP="00DB659D">
            <w:pPr>
              <w:rPr>
                <w:rFonts w:ascii="Arial Narrow" w:hAnsi="Arial Narrow"/>
                <w:sz w:val="20"/>
                <w:szCs w:val="20"/>
              </w:rPr>
            </w:pPr>
            <w:r w:rsidRPr="00DB659D">
              <w:rPr>
                <w:rFonts w:ascii="Arial Narrow" w:hAnsi="Arial Narrow"/>
                <w:b/>
                <w:sz w:val="20"/>
                <w:szCs w:val="20"/>
              </w:rPr>
              <w:t>Морозова</w:t>
            </w:r>
            <w:r w:rsidR="00323902" w:rsidRPr="00534CA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23902" w:rsidRPr="00DB659D">
              <w:rPr>
                <w:rFonts w:ascii="Arial Narrow" w:hAnsi="Arial Narrow"/>
                <w:b/>
                <w:sz w:val="20"/>
                <w:szCs w:val="20"/>
              </w:rPr>
              <w:t>Мария</w:t>
            </w:r>
            <w:r w:rsidRPr="00DB659D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DB659D">
              <w:rPr>
                <w:rFonts w:ascii="Arial Narrow" w:hAnsi="Arial Narrow"/>
                <w:sz w:val="20"/>
                <w:szCs w:val="20"/>
              </w:rPr>
              <w:t>Фонд Елены и Геннадия Тимченко</w:t>
            </w:r>
            <w:r w:rsidRPr="00DB659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E781A" w:rsidRPr="00DB659D">
              <w:rPr>
                <w:rFonts w:ascii="Arial Narrow" w:hAnsi="Arial Narrow"/>
                <w:sz w:val="20"/>
                <w:szCs w:val="20"/>
              </w:rPr>
              <w:t>(по</w:t>
            </w:r>
            <w:r w:rsidRPr="00DB659D">
              <w:rPr>
                <w:rFonts w:ascii="Arial Narrow" w:hAnsi="Arial Narrow"/>
                <w:sz w:val="20"/>
                <w:szCs w:val="20"/>
              </w:rPr>
              <w:t xml:space="preserve"> согласованию)</w:t>
            </w:r>
          </w:p>
          <w:p w:rsidR="00DB659D" w:rsidRPr="00DB659D" w:rsidRDefault="00DB659D" w:rsidP="00DB659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>Черток</w:t>
            </w:r>
            <w:r w:rsidR="00323902"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3902"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>Мария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>, директор Фонда поддержки и развития филантропии «КАФ»</w:t>
            </w:r>
          </w:p>
          <w:p w:rsidR="00DB659D" w:rsidRPr="00DB659D" w:rsidRDefault="00323902" w:rsidP="00323902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>Каминарская</w:t>
            </w:r>
            <w:proofErr w:type="spellEnd"/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Наталья</w:t>
            </w:r>
            <w:r w:rsidR="00DB659D" w:rsidRPr="00DB659D">
              <w:rPr>
                <w:rFonts w:ascii="Arial Narrow" w:hAnsi="Arial Narrow"/>
                <w:bCs/>
                <w:sz w:val="20"/>
                <w:szCs w:val="20"/>
              </w:rPr>
              <w:t xml:space="preserve">, директор Центра 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>«</w:t>
            </w:r>
            <w:proofErr w:type="spellStart"/>
            <w:r w:rsidRPr="00534CAE">
              <w:rPr>
                <w:rFonts w:ascii="Arial Narrow" w:hAnsi="Arial Narrow"/>
                <w:bCs/>
                <w:sz w:val="20"/>
                <w:szCs w:val="20"/>
              </w:rPr>
              <w:t>Благосфера</w:t>
            </w:r>
            <w:proofErr w:type="spellEnd"/>
            <w:r w:rsidRPr="00534CAE">
              <w:rPr>
                <w:rFonts w:ascii="Arial Narrow" w:hAnsi="Arial Narrow"/>
                <w:bCs/>
                <w:sz w:val="20"/>
                <w:szCs w:val="20"/>
              </w:rPr>
              <w:t>»</w:t>
            </w:r>
          </w:p>
          <w:p w:rsidR="00DB659D" w:rsidRPr="00534CAE" w:rsidRDefault="00323902" w:rsidP="00DB659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>Тополева-</w:t>
            </w:r>
            <w:proofErr w:type="spellStart"/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>Солдунова</w:t>
            </w:r>
            <w:proofErr w:type="spellEnd"/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Елена</w:t>
            </w:r>
            <w:r w:rsidRPr="00534CAE">
              <w:rPr>
                <w:rFonts w:ascii="Arial Narrow" w:hAnsi="Arial Narrow"/>
              </w:rPr>
              <w:t xml:space="preserve">, 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>директор Агентство социальной информации</w:t>
            </w:r>
          </w:p>
          <w:p w:rsidR="00323902" w:rsidRPr="00DB659D" w:rsidRDefault="00323902" w:rsidP="00DB659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659D" w:rsidRPr="00DB659D" w:rsidRDefault="00DB659D" w:rsidP="00DB659D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DB659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Спикеры, представляющие региональный уровень:</w:t>
            </w:r>
          </w:p>
          <w:p w:rsidR="00DB659D" w:rsidRPr="00DB659D" w:rsidRDefault="00323902" w:rsidP="00DB659D">
            <w:pPr>
              <w:rPr>
                <w:rFonts w:ascii="Arial Narrow" w:hAnsi="Arial Narrow"/>
                <w:bCs/>
                <w:color w:val="31849B" w:themeColor="accent5" w:themeShade="BF"/>
                <w:sz w:val="20"/>
                <w:szCs w:val="20"/>
              </w:rPr>
            </w:pPr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Молчанова Елена Владимировна, 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 xml:space="preserve">Министр труда, занятости и социального развития Архангельской области (по </w:t>
            </w:r>
            <w:r w:rsidR="00BE781A" w:rsidRPr="00534CAE">
              <w:rPr>
                <w:rFonts w:ascii="Arial Narrow" w:hAnsi="Arial Narrow"/>
                <w:bCs/>
                <w:sz w:val="20"/>
                <w:szCs w:val="20"/>
              </w:rPr>
              <w:t>согласованию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>)</w:t>
            </w:r>
            <w:r w:rsidR="00DB659D" w:rsidRPr="00DB659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323902" w:rsidRPr="00534CAE" w:rsidRDefault="00323902" w:rsidP="00DB659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>Шадрина Ирина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>, шеф редактор АГТРК «Поморье», автор программы «Доброе ТВ»</w:t>
            </w:r>
          </w:p>
          <w:p w:rsidR="00DB659D" w:rsidRPr="00DB659D" w:rsidRDefault="00323902" w:rsidP="00DB659D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>Лыгина</w:t>
            </w:r>
            <w:proofErr w:type="spellEnd"/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Анна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 xml:space="preserve">, компания Сахалин </w:t>
            </w:r>
            <w:proofErr w:type="spellStart"/>
            <w:r w:rsidRPr="00534CAE">
              <w:rPr>
                <w:rFonts w:ascii="Arial Narrow" w:hAnsi="Arial Narrow"/>
                <w:bCs/>
                <w:sz w:val="20"/>
                <w:szCs w:val="20"/>
              </w:rPr>
              <w:t>Энерджи</w:t>
            </w:r>
            <w:proofErr w:type="spellEnd"/>
            <w:r w:rsidRPr="00534CAE">
              <w:rPr>
                <w:rFonts w:ascii="Arial Narrow" w:hAnsi="Arial Narrow"/>
                <w:bCs/>
                <w:sz w:val="20"/>
                <w:szCs w:val="20"/>
              </w:rPr>
              <w:t xml:space="preserve"> (Южно-Сахалинск)</w:t>
            </w:r>
          </w:p>
          <w:p w:rsidR="00DB659D" w:rsidRPr="00534CAE" w:rsidRDefault="00DB659D" w:rsidP="00DB659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Маргарита </w:t>
            </w:r>
            <w:proofErr w:type="spellStart"/>
            <w:r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>Семикова</w:t>
            </w:r>
            <w:proofErr w:type="spellEnd"/>
            <w:r w:rsidRPr="00DB65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 w:rsidRPr="00DB659D">
              <w:rPr>
                <w:rFonts w:ascii="Arial Narrow" w:hAnsi="Arial Narrow"/>
                <w:bCs/>
                <w:sz w:val="20"/>
                <w:szCs w:val="20"/>
              </w:rPr>
              <w:t>БФ «Созвездие сердец» (Новосибирск)</w:t>
            </w:r>
          </w:p>
          <w:p w:rsidR="00323902" w:rsidRPr="00534CAE" w:rsidRDefault="00323902" w:rsidP="00323902">
            <w:pPr>
              <w:rPr>
                <w:rFonts w:ascii="Arial Narrow" w:hAnsi="Arial Narrow"/>
              </w:rPr>
            </w:pPr>
            <w:r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Владимир </w:t>
            </w:r>
            <w:bookmarkStart w:id="0" w:name="_GoBack"/>
            <w:bookmarkEnd w:id="0"/>
            <w:r w:rsidR="00BE781A" w:rsidRPr="00534CA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Вайнер, </w:t>
            </w:r>
            <w:r w:rsidR="00BE781A" w:rsidRPr="00534CAE">
              <w:rPr>
                <w:rFonts w:ascii="Arial Narrow" w:hAnsi="Arial Narrow"/>
              </w:rPr>
              <w:t>Директор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 xml:space="preserve"> Фонда развития </w:t>
            </w:r>
            <w:proofErr w:type="spellStart"/>
            <w:r w:rsidRPr="00534CAE">
              <w:rPr>
                <w:rFonts w:ascii="Arial Narrow" w:hAnsi="Arial Narrow"/>
                <w:bCs/>
                <w:sz w:val="20"/>
                <w:szCs w:val="20"/>
              </w:rPr>
              <w:t>медиапроектов</w:t>
            </w:r>
            <w:proofErr w:type="spellEnd"/>
            <w:r w:rsidRPr="00534CAE">
              <w:rPr>
                <w:rFonts w:ascii="Arial Narrow" w:hAnsi="Arial Narrow"/>
                <w:bCs/>
                <w:sz w:val="20"/>
                <w:szCs w:val="20"/>
              </w:rPr>
              <w:t xml:space="preserve"> и социальных программ «</w:t>
            </w:r>
            <w:proofErr w:type="spellStart"/>
            <w:r w:rsidRPr="00534CAE">
              <w:rPr>
                <w:rFonts w:ascii="Arial Narrow" w:hAnsi="Arial Narrow"/>
                <w:bCs/>
                <w:sz w:val="20"/>
                <w:szCs w:val="20"/>
              </w:rPr>
              <w:t>Гладвей</w:t>
            </w:r>
            <w:proofErr w:type="spellEnd"/>
            <w:r w:rsidRPr="00534CAE">
              <w:rPr>
                <w:rFonts w:ascii="Arial Narrow" w:hAnsi="Arial Narrow"/>
                <w:bCs/>
                <w:sz w:val="20"/>
                <w:szCs w:val="20"/>
              </w:rPr>
              <w:t>»</w:t>
            </w:r>
            <w:r w:rsidRPr="00534CAE">
              <w:rPr>
                <w:rFonts w:ascii="Arial Narrow" w:hAnsi="Arial Narrow"/>
              </w:rPr>
              <w:t xml:space="preserve"> </w:t>
            </w:r>
          </w:p>
          <w:p w:rsidR="00323902" w:rsidRPr="00DB659D" w:rsidRDefault="00323902" w:rsidP="00DB659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34CAE">
              <w:rPr>
                <w:rFonts w:ascii="Arial Narrow" w:hAnsi="Arial Narrow"/>
                <w:b/>
              </w:rPr>
              <w:t> </w:t>
            </w:r>
            <w:r w:rsidRPr="00534CAE">
              <w:rPr>
                <w:rFonts w:ascii="Arial Narrow" w:hAnsi="Arial Narrow"/>
              </w:rPr>
              <w:t xml:space="preserve"> 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>Спикеры согласовываются</w:t>
            </w:r>
          </w:p>
          <w:p w:rsidR="00DB659D" w:rsidRPr="00534CAE" w:rsidRDefault="00DB659D" w:rsidP="0032390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23902" w:rsidRPr="00534CAE" w:rsidTr="00DB659D">
        <w:tc>
          <w:tcPr>
            <w:tcW w:w="1413" w:type="dxa"/>
          </w:tcPr>
          <w:p w:rsidR="00323902" w:rsidRPr="00534CAE" w:rsidRDefault="00323902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11.30-11.45</w:t>
            </w:r>
          </w:p>
        </w:tc>
        <w:tc>
          <w:tcPr>
            <w:tcW w:w="7932" w:type="dxa"/>
            <w:gridSpan w:val="3"/>
          </w:tcPr>
          <w:p w:rsidR="00323902" w:rsidRPr="00534CAE" w:rsidRDefault="00323902" w:rsidP="00DB659D">
            <w:pPr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Перерыв</w:t>
            </w:r>
          </w:p>
        </w:tc>
      </w:tr>
      <w:tr w:rsidR="00323902" w:rsidRPr="00534CAE" w:rsidTr="00DB659D">
        <w:tc>
          <w:tcPr>
            <w:tcW w:w="1413" w:type="dxa"/>
          </w:tcPr>
          <w:p w:rsidR="00323902" w:rsidRPr="00534CAE" w:rsidRDefault="00323902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11.45-13.45</w:t>
            </w:r>
          </w:p>
        </w:tc>
        <w:tc>
          <w:tcPr>
            <w:tcW w:w="7932" w:type="dxa"/>
            <w:gridSpan w:val="3"/>
          </w:tcPr>
          <w:p w:rsidR="00323902" w:rsidRPr="00534CAE" w:rsidRDefault="00323902" w:rsidP="00DB659D">
            <w:pPr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Провинциальные благотворительные истории:</w:t>
            </w:r>
          </w:p>
        </w:tc>
      </w:tr>
      <w:tr w:rsidR="00323902" w:rsidRPr="00534CAE" w:rsidTr="00323902">
        <w:tc>
          <w:tcPr>
            <w:tcW w:w="1413" w:type="dxa"/>
          </w:tcPr>
          <w:p w:rsidR="00323902" w:rsidRPr="00534CAE" w:rsidRDefault="00323902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23902" w:rsidRPr="00534CAE" w:rsidRDefault="00323902" w:rsidP="00323902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Бизнес и благотворительность – взаимовыгодное сотрудничество</w:t>
            </w:r>
          </w:p>
          <w:p w:rsidR="0034312D" w:rsidRPr="00534CAE" w:rsidRDefault="0034312D" w:rsidP="00323902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</w:p>
          <w:p w:rsidR="0034312D" w:rsidRPr="00534CAE" w:rsidRDefault="0034312D" w:rsidP="00323902">
            <w:pPr>
              <w:tabs>
                <w:tab w:val="left" w:pos="245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534CAE">
              <w:rPr>
                <w:rFonts w:ascii="Arial Narrow" w:hAnsi="Arial Narrow"/>
                <w:bCs/>
                <w:sz w:val="18"/>
                <w:szCs w:val="18"/>
              </w:rPr>
              <w:t>Презентация успешных кейсов сотрудничества бизнеса и НКО при реализации благотворительных программ. Обсуждение взаимных выгод такого сотрудничества и возможностей тиражирования успешного опыта.</w:t>
            </w:r>
          </w:p>
          <w:p w:rsidR="0034312D" w:rsidRPr="00534CAE" w:rsidRDefault="0034312D" w:rsidP="00323902">
            <w:pPr>
              <w:tabs>
                <w:tab w:val="left" w:pos="2450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34CAE" w:rsidRPr="00534CAE" w:rsidRDefault="00534CAE" w:rsidP="00323902">
            <w:pPr>
              <w:tabs>
                <w:tab w:val="left" w:pos="2450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23902" w:rsidRPr="00534CAE" w:rsidRDefault="00323902" w:rsidP="00323902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 xml:space="preserve">Частная благотворительность: как привлечь </w:t>
            </w:r>
            <w:r w:rsidR="0034312D" w:rsidRPr="00534CAE">
              <w:rPr>
                <w:rFonts w:ascii="Arial Narrow" w:hAnsi="Arial Narrow"/>
                <w:b/>
                <w:bCs/>
              </w:rPr>
              <w:t xml:space="preserve">и заинтересовать </w:t>
            </w:r>
            <w:r w:rsidRPr="00534CAE">
              <w:rPr>
                <w:rFonts w:ascii="Arial Narrow" w:hAnsi="Arial Narrow"/>
                <w:b/>
                <w:bCs/>
              </w:rPr>
              <w:t>людей</w:t>
            </w:r>
            <w:r w:rsidR="0034312D" w:rsidRPr="00534CAE">
              <w:rPr>
                <w:rFonts w:ascii="Arial Narrow" w:hAnsi="Arial Narrow"/>
                <w:b/>
                <w:bCs/>
              </w:rPr>
              <w:t>.</w:t>
            </w:r>
          </w:p>
          <w:p w:rsidR="0034312D" w:rsidRPr="00534CAE" w:rsidRDefault="0034312D" w:rsidP="00323902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</w:p>
          <w:p w:rsidR="0034312D" w:rsidRPr="00534CAE" w:rsidRDefault="0034312D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Cs/>
                <w:sz w:val="18"/>
                <w:szCs w:val="18"/>
              </w:rPr>
              <w:t>Презентация успешных кейсов вовлечения частных лиц в благотворительность, включая опыт сотрудничества со СМИ. Обсуждение причин успехов и неудач при работе с частными донорами.</w:t>
            </w:r>
          </w:p>
        </w:tc>
        <w:tc>
          <w:tcPr>
            <w:tcW w:w="2546" w:type="dxa"/>
          </w:tcPr>
          <w:p w:rsidR="00323902" w:rsidRPr="00534CAE" w:rsidRDefault="0034312D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Инфраструктура и</w:t>
            </w:r>
            <w:r w:rsidRPr="00534CA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34CAE">
              <w:rPr>
                <w:rFonts w:ascii="Arial Narrow" w:hAnsi="Arial Narrow"/>
                <w:b/>
                <w:bCs/>
              </w:rPr>
              <w:t>межсекторное взаимодействие для развития благотворительности.</w:t>
            </w:r>
          </w:p>
          <w:p w:rsidR="00534CAE" w:rsidRPr="00534CAE" w:rsidRDefault="0034312D" w:rsidP="0034312D">
            <w:pPr>
              <w:tabs>
                <w:tab w:val="left" w:pos="245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534CAE">
              <w:rPr>
                <w:rFonts w:ascii="Arial Narrow" w:hAnsi="Arial Narrow"/>
                <w:bCs/>
                <w:sz w:val="18"/>
                <w:szCs w:val="18"/>
              </w:rPr>
              <w:t>Презентация успешного опыта использования региональной инфраструктуры для реализации благотворительных программ разного уровня и возможностей консолидации ресурсов. Обсуждение возможностей стимулирования благотворителей и благотворительности.</w:t>
            </w:r>
          </w:p>
        </w:tc>
      </w:tr>
      <w:tr w:rsidR="0034312D" w:rsidRPr="00534CAE" w:rsidTr="0070259E">
        <w:tc>
          <w:tcPr>
            <w:tcW w:w="1413" w:type="dxa"/>
          </w:tcPr>
          <w:p w:rsidR="0034312D" w:rsidRPr="00534CAE" w:rsidRDefault="0034312D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13.45-14.30</w:t>
            </w:r>
          </w:p>
        </w:tc>
        <w:tc>
          <w:tcPr>
            <w:tcW w:w="7932" w:type="dxa"/>
            <w:gridSpan w:val="3"/>
          </w:tcPr>
          <w:p w:rsidR="0034312D" w:rsidRPr="00534CAE" w:rsidRDefault="0034312D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Обед</w:t>
            </w:r>
          </w:p>
        </w:tc>
      </w:tr>
      <w:tr w:rsidR="0034312D" w:rsidRPr="00534CAE" w:rsidTr="0070259E">
        <w:tc>
          <w:tcPr>
            <w:tcW w:w="1413" w:type="dxa"/>
          </w:tcPr>
          <w:p w:rsidR="0034312D" w:rsidRPr="00534CAE" w:rsidRDefault="0034312D" w:rsidP="00534CAE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14.30– 15.</w:t>
            </w:r>
            <w:r w:rsidR="00534CAE"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7932" w:type="dxa"/>
            <w:gridSpan w:val="3"/>
          </w:tcPr>
          <w:p w:rsidR="0034312D" w:rsidRPr="00534CAE" w:rsidRDefault="0034312D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 xml:space="preserve">Гость конференции с презентацией практики «Живой </w:t>
            </w:r>
            <w:proofErr w:type="spellStart"/>
            <w:r w:rsidRPr="00534CAE">
              <w:rPr>
                <w:rFonts w:ascii="Arial Narrow" w:hAnsi="Arial Narrow"/>
                <w:b/>
                <w:bCs/>
              </w:rPr>
              <w:t>фандрайзинг</w:t>
            </w:r>
            <w:proofErr w:type="spellEnd"/>
            <w:r w:rsidRPr="00534CAE">
              <w:rPr>
                <w:rFonts w:ascii="Arial Narrow" w:hAnsi="Arial Narrow"/>
                <w:b/>
                <w:bCs/>
              </w:rPr>
              <w:t>» (Великобритания).</w:t>
            </w:r>
          </w:p>
          <w:p w:rsidR="00534CAE" w:rsidRPr="00534CAE" w:rsidRDefault="00534CAE" w:rsidP="00534CAE">
            <w:pPr>
              <w:tabs>
                <w:tab w:val="left" w:pos="245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534CAE">
              <w:rPr>
                <w:rFonts w:ascii="Arial Narrow" w:hAnsi="Arial Narrow"/>
                <w:bCs/>
                <w:sz w:val="20"/>
                <w:szCs w:val="20"/>
              </w:rPr>
              <w:t>Презентация технологии сбора средств от круга частных благотворителей и формирования устойчивого сообщества заинтересованных благотворителей.</w:t>
            </w:r>
          </w:p>
        </w:tc>
      </w:tr>
      <w:tr w:rsidR="00534CAE" w:rsidRPr="00534CAE" w:rsidTr="0070259E">
        <w:tc>
          <w:tcPr>
            <w:tcW w:w="1413" w:type="dxa"/>
          </w:tcPr>
          <w:p w:rsidR="00534CAE" w:rsidRPr="00534CAE" w:rsidRDefault="00534CAE" w:rsidP="00534CAE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15.45-16.00</w:t>
            </w:r>
          </w:p>
        </w:tc>
        <w:tc>
          <w:tcPr>
            <w:tcW w:w="7932" w:type="dxa"/>
            <w:gridSpan w:val="3"/>
          </w:tcPr>
          <w:p w:rsidR="00534CAE" w:rsidRPr="00534CAE" w:rsidRDefault="00534CAE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Перерыв</w:t>
            </w:r>
          </w:p>
        </w:tc>
      </w:tr>
      <w:tr w:rsidR="00534CAE" w:rsidRPr="00534CAE" w:rsidTr="0070259E">
        <w:tc>
          <w:tcPr>
            <w:tcW w:w="1413" w:type="dxa"/>
          </w:tcPr>
          <w:p w:rsidR="00534CAE" w:rsidRPr="00534CAE" w:rsidRDefault="00534CAE" w:rsidP="00534CAE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16.00-17.30</w:t>
            </w:r>
          </w:p>
        </w:tc>
        <w:tc>
          <w:tcPr>
            <w:tcW w:w="7932" w:type="dxa"/>
            <w:gridSpan w:val="3"/>
          </w:tcPr>
          <w:p w:rsidR="00534CAE" w:rsidRPr="00534CAE" w:rsidRDefault="00534CAE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Открытая дискуссия:</w:t>
            </w:r>
          </w:p>
          <w:p w:rsidR="00534CAE" w:rsidRPr="00534CAE" w:rsidRDefault="00534CAE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Что мешает развитию благотворительности в регионах и как это преодолеть.</w:t>
            </w:r>
          </w:p>
          <w:p w:rsidR="00534CAE" w:rsidRPr="00534CAE" w:rsidRDefault="00534CAE" w:rsidP="0034312D">
            <w:pPr>
              <w:tabs>
                <w:tab w:val="left" w:pos="245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534CAE">
              <w:rPr>
                <w:rFonts w:ascii="Arial Narrow" w:hAnsi="Arial Narrow"/>
                <w:bCs/>
                <w:sz w:val="20"/>
                <w:szCs w:val="20"/>
              </w:rPr>
              <w:t>Групповое обсуждение существующих проблем в развитии благотворительности с опорой на опыт участников. Выработка предложений по стимулированию развития благотворительность, тиражированию успешных практик и развитию сотрудничества заинтересованных сторон.</w:t>
            </w:r>
          </w:p>
        </w:tc>
      </w:tr>
      <w:tr w:rsidR="00534CAE" w:rsidRPr="00534CAE" w:rsidTr="0070259E">
        <w:tc>
          <w:tcPr>
            <w:tcW w:w="1413" w:type="dxa"/>
          </w:tcPr>
          <w:p w:rsidR="00534CAE" w:rsidRPr="00534CAE" w:rsidRDefault="00534CAE" w:rsidP="00534CAE">
            <w:pPr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</w:pPr>
            <w:r w:rsidRPr="00534CAE">
              <w:rPr>
                <w:rFonts w:ascii="Arial Narrow" w:eastAsia="Times New Roman" w:hAnsi="Arial Narrow" w:cs="Tahoma"/>
                <w:noProof/>
                <w:sz w:val="20"/>
                <w:szCs w:val="24"/>
                <w:lang w:eastAsia="ru-RU"/>
              </w:rPr>
              <w:t>17.30-17.45</w:t>
            </w:r>
          </w:p>
        </w:tc>
        <w:tc>
          <w:tcPr>
            <w:tcW w:w="7932" w:type="dxa"/>
            <w:gridSpan w:val="3"/>
          </w:tcPr>
          <w:p w:rsidR="00534CAE" w:rsidRPr="00534CAE" w:rsidRDefault="00534CAE" w:rsidP="0034312D">
            <w:pPr>
              <w:tabs>
                <w:tab w:val="left" w:pos="2450"/>
              </w:tabs>
              <w:rPr>
                <w:rFonts w:ascii="Arial Narrow" w:hAnsi="Arial Narrow"/>
                <w:b/>
                <w:bCs/>
              </w:rPr>
            </w:pPr>
            <w:r w:rsidRPr="00534CAE">
              <w:rPr>
                <w:rFonts w:ascii="Arial Narrow" w:hAnsi="Arial Narrow"/>
                <w:b/>
                <w:bCs/>
              </w:rPr>
              <w:t>Подведение итогов конференции</w:t>
            </w:r>
          </w:p>
        </w:tc>
      </w:tr>
    </w:tbl>
    <w:p w:rsidR="009072D1" w:rsidRPr="00534CAE" w:rsidRDefault="009072D1" w:rsidP="00534CAE">
      <w:pPr>
        <w:rPr>
          <w:rFonts w:ascii="Arial Narrow" w:hAnsi="Arial Narrow"/>
        </w:rPr>
      </w:pPr>
    </w:p>
    <w:sectPr w:rsidR="009072D1" w:rsidRPr="0053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47D"/>
    <w:multiLevelType w:val="hybridMultilevel"/>
    <w:tmpl w:val="2A0A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D1"/>
    <w:rsid w:val="00033238"/>
    <w:rsid w:val="00054628"/>
    <w:rsid w:val="00071E8B"/>
    <w:rsid w:val="000F2720"/>
    <w:rsid w:val="00197AA6"/>
    <w:rsid w:val="001F2C70"/>
    <w:rsid w:val="00217158"/>
    <w:rsid w:val="00290FED"/>
    <w:rsid w:val="00323902"/>
    <w:rsid w:val="0033167E"/>
    <w:rsid w:val="0034312D"/>
    <w:rsid w:val="00347AC6"/>
    <w:rsid w:val="003E74FA"/>
    <w:rsid w:val="0051697E"/>
    <w:rsid w:val="00534CAE"/>
    <w:rsid w:val="00567735"/>
    <w:rsid w:val="00572810"/>
    <w:rsid w:val="005823AC"/>
    <w:rsid w:val="006F07E9"/>
    <w:rsid w:val="00703B5B"/>
    <w:rsid w:val="00763F42"/>
    <w:rsid w:val="007A48AB"/>
    <w:rsid w:val="007B1894"/>
    <w:rsid w:val="008161EE"/>
    <w:rsid w:val="00835BC9"/>
    <w:rsid w:val="008675DB"/>
    <w:rsid w:val="009072D1"/>
    <w:rsid w:val="009774D4"/>
    <w:rsid w:val="009B0005"/>
    <w:rsid w:val="009D6E29"/>
    <w:rsid w:val="00A07B07"/>
    <w:rsid w:val="00AA1DD8"/>
    <w:rsid w:val="00AA1E4F"/>
    <w:rsid w:val="00AA4087"/>
    <w:rsid w:val="00AE7A9F"/>
    <w:rsid w:val="00BE781A"/>
    <w:rsid w:val="00BF362D"/>
    <w:rsid w:val="00BF3DE1"/>
    <w:rsid w:val="00C02EA3"/>
    <w:rsid w:val="00C21019"/>
    <w:rsid w:val="00C573F0"/>
    <w:rsid w:val="00C747C4"/>
    <w:rsid w:val="00C8360D"/>
    <w:rsid w:val="00CB6F6F"/>
    <w:rsid w:val="00CC3FBA"/>
    <w:rsid w:val="00CF6219"/>
    <w:rsid w:val="00D91EE2"/>
    <w:rsid w:val="00DB659D"/>
    <w:rsid w:val="00EC5773"/>
    <w:rsid w:val="00F342C3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1A77-4FFC-4C01-9F23-9CA7E4D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7735"/>
  </w:style>
  <w:style w:type="character" w:styleId="a6">
    <w:name w:val="Hyperlink"/>
    <w:basedOn w:val="a0"/>
    <w:uiPriority w:val="99"/>
    <w:semiHidden/>
    <w:unhideWhenUsed/>
    <w:rsid w:val="005677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E7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7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Малитская Елена</dc:creator>
  <cp:lastModifiedBy>Калинина Ирина</cp:lastModifiedBy>
  <cp:revision>4</cp:revision>
  <dcterms:created xsi:type="dcterms:W3CDTF">2017-04-03T13:43:00Z</dcterms:created>
  <dcterms:modified xsi:type="dcterms:W3CDTF">2017-04-05T07:47:00Z</dcterms:modified>
</cp:coreProperties>
</file>